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250E5" w14:textId="5445A37E" w:rsidR="000F265F" w:rsidRDefault="000F265F" w:rsidP="000F2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Gill Sans"/>
          <w:b/>
          <w:bCs/>
          <w:color w:val="000000"/>
          <w:sz w:val="40"/>
          <w:szCs w:val="40"/>
        </w:rPr>
      </w:pPr>
      <w:r>
        <w:rPr>
          <w:rFonts w:ascii="Avenir Next" w:hAnsi="Avenir Next" w:cs="Gill Sans"/>
          <w:b/>
          <w:bCs/>
          <w:color w:val="000000"/>
          <w:sz w:val="40"/>
          <w:szCs w:val="40"/>
        </w:rPr>
        <w:t>WORSHIP</w:t>
      </w:r>
    </w:p>
    <w:p w14:paraId="5DF8311E" w14:textId="77777777" w:rsidR="000F265F" w:rsidRDefault="000F265F" w:rsidP="000F2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Gill Sans"/>
          <w:color w:val="000000"/>
          <w:sz w:val="32"/>
          <w:szCs w:val="32"/>
        </w:rPr>
      </w:pPr>
    </w:p>
    <w:p w14:paraId="75483BC9" w14:textId="77777777" w:rsidR="000F265F" w:rsidRPr="000F265F" w:rsidRDefault="000F265F" w:rsidP="000F2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Gill Sans"/>
          <w:color w:val="000000"/>
          <w:sz w:val="32"/>
          <w:szCs w:val="32"/>
        </w:rPr>
      </w:pPr>
      <w:r w:rsidRPr="000F265F">
        <w:rPr>
          <w:rFonts w:ascii="Avenir Next" w:hAnsi="Avenir Next" w:cs="Gill Sans"/>
          <w:color w:val="000000"/>
          <w:sz w:val="32"/>
          <w:szCs w:val="32"/>
        </w:rPr>
        <w:t>Opening Sentence</w:t>
      </w:r>
    </w:p>
    <w:p w14:paraId="350268BF" w14:textId="2AB5CA18" w:rsidR="000F265F" w:rsidRPr="000F265F" w:rsidRDefault="000F265F" w:rsidP="000F2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Helvetica Neue"/>
          <w:i/>
          <w:iCs/>
          <w:color w:val="000000"/>
          <w:sz w:val="28"/>
          <w:szCs w:val="28"/>
        </w:rPr>
      </w:pPr>
      <w:r w:rsidRPr="000F265F">
        <w:rPr>
          <w:rFonts w:ascii="Avenir Next" w:hAnsi="Avenir Next" w:cs="Helvetica Neue"/>
          <w:i/>
          <w:iCs/>
          <w:color w:val="000000"/>
          <w:sz w:val="32"/>
          <w:szCs w:val="32"/>
        </w:rPr>
        <w:tab/>
      </w:r>
      <w:r w:rsidRPr="000F265F">
        <w:rPr>
          <w:rFonts w:ascii="Avenir Next" w:hAnsi="Avenir Next" w:cs="Helvetica Neue"/>
          <w:i/>
          <w:iCs/>
          <w:color w:val="000000"/>
          <w:sz w:val="32"/>
          <w:szCs w:val="32"/>
        </w:rPr>
        <w:tab/>
      </w:r>
      <w:r w:rsidRPr="000F265F">
        <w:rPr>
          <w:rFonts w:ascii="Avenir Next" w:hAnsi="Avenir Next" w:cs="Helvetica Neue"/>
          <w:i/>
          <w:iCs/>
          <w:color w:val="000000"/>
          <w:sz w:val="28"/>
          <w:szCs w:val="28"/>
        </w:rPr>
        <w:t>How good and pleasant it is when God’s people live together in unity</w:t>
      </w:r>
    </w:p>
    <w:p w14:paraId="0583AC44" w14:textId="38794A85" w:rsidR="000F265F" w:rsidRPr="000F265F" w:rsidRDefault="000F265F" w:rsidP="000F2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venir Next" w:hAnsi="Avenir Next" w:cs="Gill Sans"/>
          <w:color w:val="000000"/>
        </w:rPr>
      </w:pPr>
      <w:r w:rsidRPr="000F265F">
        <w:rPr>
          <w:rFonts w:ascii="Avenir Next" w:hAnsi="Avenir Next" w:cs="Helvetica Neue"/>
          <w:color w:val="000000"/>
        </w:rPr>
        <w:t>(Psalm 133:1)</w:t>
      </w:r>
    </w:p>
    <w:p w14:paraId="7C36F10F" w14:textId="5CD148CB" w:rsidR="000F265F" w:rsidRPr="000F265F" w:rsidRDefault="000F265F" w:rsidP="000F2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Gill Sans"/>
          <w:color w:val="000000"/>
          <w:sz w:val="32"/>
          <w:szCs w:val="32"/>
        </w:rPr>
      </w:pPr>
      <w:r w:rsidRPr="000F265F">
        <w:rPr>
          <w:rFonts w:ascii="Avenir Next" w:hAnsi="Avenir Next" w:cs="Gill Sans"/>
          <w:color w:val="000000"/>
          <w:sz w:val="32"/>
          <w:szCs w:val="32"/>
        </w:rPr>
        <w:t>Opening Prayer</w:t>
      </w:r>
    </w:p>
    <w:p w14:paraId="2E90C1BD" w14:textId="77777777" w:rsidR="000F265F" w:rsidRPr="000F265F" w:rsidRDefault="000F265F" w:rsidP="000F2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Gill Sans"/>
          <w:color w:val="000000"/>
          <w:sz w:val="32"/>
          <w:szCs w:val="32"/>
        </w:rPr>
      </w:pPr>
    </w:p>
    <w:p w14:paraId="2E6A38C2" w14:textId="44A5DD1A" w:rsidR="000F265F" w:rsidRPr="000F265F" w:rsidRDefault="000F265F" w:rsidP="000F2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Gill Sans"/>
          <w:color w:val="000000"/>
          <w:sz w:val="32"/>
          <w:szCs w:val="32"/>
        </w:rPr>
      </w:pPr>
      <w:r w:rsidRPr="000F265F">
        <w:rPr>
          <w:rFonts w:ascii="Avenir Next" w:hAnsi="Avenir Next" w:cs="Gill Sans"/>
          <w:color w:val="000000"/>
          <w:sz w:val="32"/>
          <w:szCs w:val="32"/>
        </w:rPr>
        <w:t xml:space="preserve">Hymn </w:t>
      </w:r>
      <w:r>
        <w:rPr>
          <w:rFonts w:ascii="Avenir Next" w:hAnsi="Avenir Next" w:cs="Gill Sans"/>
          <w:color w:val="000000"/>
          <w:sz w:val="32"/>
          <w:szCs w:val="32"/>
        </w:rPr>
        <w:t>-</w:t>
      </w:r>
      <w:r w:rsidRPr="000F265F">
        <w:rPr>
          <w:rFonts w:ascii="Avenir Next" w:hAnsi="Avenir Next" w:cs="Gill Sans"/>
          <w:color w:val="000000"/>
          <w:sz w:val="32"/>
          <w:szCs w:val="32"/>
        </w:rPr>
        <w:t xml:space="preserve"> </w:t>
      </w:r>
      <w:r>
        <w:rPr>
          <w:rFonts w:ascii="Avenir Next" w:hAnsi="Avenir Next" w:cs="Gill Sans"/>
          <w:color w:val="000000"/>
          <w:sz w:val="32"/>
          <w:szCs w:val="32"/>
        </w:rPr>
        <w:t xml:space="preserve">484 - </w:t>
      </w:r>
      <w:r w:rsidRPr="000F265F">
        <w:rPr>
          <w:rFonts w:ascii="Avenir Next" w:hAnsi="Avenir Next" w:cs="Gill Sans"/>
          <w:color w:val="000000"/>
          <w:sz w:val="32"/>
          <w:szCs w:val="32"/>
        </w:rPr>
        <w:t>Church’s One Foundation</w:t>
      </w:r>
    </w:p>
    <w:p w14:paraId="010C98D5" w14:textId="77777777" w:rsidR="000F265F" w:rsidRPr="000F265F" w:rsidRDefault="000F265F" w:rsidP="000F2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Gill Sans"/>
          <w:color w:val="000000"/>
          <w:sz w:val="32"/>
          <w:szCs w:val="32"/>
        </w:rPr>
      </w:pPr>
    </w:p>
    <w:p w14:paraId="786920EE" w14:textId="02653E1D" w:rsidR="000F265F" w:rsidRPr="000F265F" w:rsidRDefault="000F265F" w:rsidP="000F2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Gill Sans"/>
          <w:color w:val="000000"/>
          <w:sz w:val="32"/>
          <w:szCs w:val="32"/>
        </w:rPr>
      </w:pPr>
      <w:r w:rsidRPr="000F265F">
        <w:rPr>
          <w:rFonts w:ascii="Avenir Next" w:hAnsi="Avenir Next" w:cs="Gill Sans"/>
          <w:color w:val="000000"/>
          <w:sz w:val="32"/>
          <w:szCs w:val="32"/>
        </w:rPr>
        <w:t>Bible Reading</w:t>
      </w:r>
    </w:p>
    <w:p w14:paraId="51802BF6" w14:textId="77777777" w:rsidR="000F265F" w:rsidRPr="000F265F" w:rsidRDefault="000F265F" w:rsidP="000F2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Avenir Next" w:hAnsi="Avenir Next" w:cs="Helvetica Neue"/>
          <w:color w:val="000000"/>
        </w:rPr>
      </w:pPr>
      <w:r w:rsidRPr="000F265F">
        <w:rPr>
          <w:rFonts w:ascii="Avenir Next" w:hAnsi="Avenir Next" w:cs="Helvetica Neue"/>
          <w:color w:val="000000"/>
        </w:rPr>
        <w:t>1 Peter 4: 7-11</w:t>
      </w:r>
    </w:p>
    <w:p w14:paraId="3D236F88" w14:textId="35B27143" w:rsidR="000F265F" w:rsidRPr="000F265F" w:rsidRDefault="000F265F" w:rsidP="000F265F">
      <w:pPr>
        <w:tabs>
          <w:tab w:val="left" w:pos="560"/>
          <w:tab w:val="left" w:pos="113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Helvetica Neue"/>
          <w:color w:val="000000"/>
          <w:sz w:val="28"/>
          <w:szCs w:val="28"/>
        </w:rPr>
      </w:pPr>
      <w:r w:rsidRPr="000F265F">
        <w:rPr>
          <w:rFonts w:ascii="Avenir Next" w:hAnsi="Avenir Next" w:cs="Helvetica Neue"/>
          <w:color w:val="000000"/>
          <w:sz w:val="32"/>
          <w:szCs w:val="32"/>
        </w:rPr>
        <w:tab/>
      </w:r>
      <w:r w:rsidRPr="000F265F">
        <w:rPr>
          <w:rFonts w:ascii="Avenir Next" w:hAnsi="Avenir Next" w:cs="Helvetica Neue"/>
          <w:color w:val="000000"/>
          <w:sz w:val="32"/>
          <w:szCs w:val="32"/>
        </w:rPr>
        <w:tab/>
      </w:r>
      <w:r w:rsidRPr="000F265F">
        <w:rPr>
          <w:rFonts w:ascii="Avenir Next" w:hAnsi="Avenir Next" w:cs="Helvetica Neue"/>
          <w:color w:val="000000"/>
          <w:sz w:val="28"/>
          <w:szCs w:val="28"/>
        </w:rPr>
        <w:t xml:space="preserve">The end of all things is near; </w:t>
      </w:r>
      <w:proofErr w:type="gramStart"/>
      <w:r w:rsidRPr="000F265F">
        <w:rPr>
          <w:rFonts w:ascii="Avenir Next" w:hAnsi="Avenir Next" w:cs="Helvetica Neue"/>
          <w:color w:val="000000"/>
          <w:sz w:val="28"/>
          <w:szCs w:val="28"/>
        </w:rPr>
        <w:t>therefore</w:t>
      </w:r>
      <w:proofErr w:type="gramEnd"/>
      <w:r w:rsidRPr="000F265F">
        <w:rPr>
          <w:rFonts w:ascii="Avenir Next" w:hAnsi="Avenir Next" w:cs="Helvetica Neue"/>
          <w:color w:val="000000"/>
          <w:sz w:val="28"/>
          <w:szCs w:val="28"/>
        </w:rPr>
        <w:t xml:space="preserve"> be serious and discipline</w:t>
      </w:r>
    </w:p>
    <w:p w14:paraId="137A9537" w14:textId="0EB5B886" w:rsidR="000F265F" w:rsidRPr="000F265F" w:rsidRDefault="000F265F" w:rsidP="000F265F">
      <w:pPr>
        <w:tabs>
          <w:tab w:val="left" w:pos="560"/>
          <w:tab w:val="left" w:pos="113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Helvetica Neue"/>
          <w:color w:val="000000"/>
          <w:sz w:val="28"/>
          <w:szCs w:val="28"/>
        </w:rPr>
      </w:pPr>
      <w:r w:rsidRPr="000F265F">
        <w:rPr>
          <w:rFonts w:ascii="Avenir Next" w:hAnsi="Avenir Next" w:cs="Helvetica Neue"/>
          <w:color w:val="000000"/>
          <w:sz w:val="28"/>
          <w:szCs w:val="28"/>
        </w:rPr>
        <w:tab/>
      </w:r>
      <w:r w:rsidRPr="000F265F">
        <w:rPr>
          <w:rFonts w:ascii="Avenir Next" w:hAnsi="Avenir Next" w:cs="Helvetica Neue"/>
          <w:color w:val="000000"/>
          <w:sz w:val="28"/>
          <w:szCs w:val="28"/>
        </w:rPr>
        <w:tab/>
        <w:t>yourselves for the sake of your prayers. Above all, maintain constant</w:t>
      </w:r>
    </w:p>
    <w:p w14:paraId="60BB2C88" w14:textId="50FD3288" w:rsidR="000F265F" w:rsidRPr="000F265F" w:rsidRDefault="000F265F" w:rsidP="000F265F">
      <w:pPr>
        <w:tabs>
          <w:tab w:val="left" w:pos="560"/>
          <w:tab w:val="left" w:pos="113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Helvetica Neue"/>
          <w:color w:val="000000"/>
          <w:sz w:val="28"/>
          <w:szCs w:val="28"/>
        </w:rPr>
      </w:pPr>
      <w:r w:rsidRPr="000F265F">
        <w:rPr>
          <w:rFonts w:ascii="Avenir Next" w:hAnsi="Avenir Next" w:cs="Helvetica Neue"/>
          <w:color w:val="000000"/>
          <w:sz w:val="28"/>
          <w:szCs w:val="28"/>
        </w:rPr>
        <w:tab/>
      </w:r>
      <w:r w:rsidRPr="000F265F">
        <w:rPr>
          <w:rFonts w:ascii="Avenir Next" w:hAnsi="Avenir Next" w:cs="Helvetica Neue"/>
          <w:color w:val="000000"/>
          <w:sz w:val="28"/>
          <w:szCs w:val="28"/>
        </w:rPr>
        <w:tab/>
        <w:t>love for one another, for love covers a multitude of sins. Be hospitable</w:t>
      </w:r>
    </w:p>
    <w:p w14:paraId="07A8372D" w14:textId="372DF8BC" w:rsidR="000F265F" w:rsidRPr="000F265F" w:rsidRDefault="000F265F" w:rsidP="000F265F">
      <w:pPr>
        <w:tabs>
          <w:tab w:val="left" w:pos="560"/>
          <w:tab w:val="left" w:pos="113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Helvetica Neue"/>
          <w:color w:val="000000"/>
          <w:sz w:val="28"/>
          <w:szCs w:val="28"/>
        </w:rPr>
      </w:pPr>
      <w:r w:rsidRPr="000F265F">
        <w:rPr>
          <w:rFonts w:ascii="Avenir Next" w:hAnsi="Avenir Next" w:cs="Helvetica Neue"/>
          <w:color w:val="000000"/>
          <w:sz w:val="28"/>
          <w:szCs w:val="28"/>
        </w:rPr>
        <w:tab/>
      </w:r>
      <w:r w:rsidRPr="000F265F">
        <w:rPr>
          <w:rFonts w:ascii="Avenir Next" w:hAnsi="Avenir Next" w:cs="Helvetica Neue"/>
          <w:color w:val="000000"/>
          <w:sz w:val="28"/>
          <w:szCs w:val="28"/>
        </w:rPr>
        <w:tab/>
        <w:t>to one another without complaining. Like good stewards of the</w:t>
      </w:r>
    </w:p>
    <w:p w14:paraId="5B595DB0" w14:textId="56F0E5B8" w:rsidR="000F265F" w:rsidRPr="000F265F" w:rsidRDefault="000F265F" w:rsidP="000F265F">
      <w:pPr>
        <w:tabs>
          <w:tab w:val="left" w:pos="560"/>
          <w:tab w:val="left" w:pos="113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Helvetica Neue"/>
          <w:color w:val="000000"/>
          <w:sz w:val="28"/>
          <w:szCs w:val="28"/>
        </w:rPr>
      </w:pPr>
      <w:r w:rsidRPr="000F265F">
        <w:rPr>
          <w:rFonts w:ascii="Avenir Next" w:hAnsi="Avenir Next" w:cs="Helvetica Neue"/>
          <w:color w:val="000000"/>
          <w:sz w:val="28"/>
          <w:szCs w:val="28"/>
        </w:rPr>
        <w:tab/>
      </w:r>
      <w:r w:rsidRPr="000F265F">
        <w:rPr>
          <w:rFonts w:ascii="Avenir Next" w:hAnsi="Avenir Next" w:cs="Helvetica Neue"/>
          <w:color w:val="000000"/>
          <w:sz w:val="28"/>
          <w:szCs w:val="28"/>
        </w:rPr>
        <w:tab/>
        <w:t>manifold grace of God, serve one another with whatever gift each of</w:t>
      </w:r>
    </w:p>
    <w:p w14:paraId="0E6C0674" w14:textId="71D38012" w:rsidR="000F265F" w:rsidRPr="000F265F" w:rsidRDefault="000F265F" w:rsidP="000F265F">
      <w:pPr>
        <w:tabs>
          <w:tab w:val="left" w:pos="560"/>
          <w:tab w:val="left" w:pos="113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Helvetica Neue"/>
          <w:color w:val="000000"/>
          <w:sz w:val="28"/>
          <w:szCs w:val="28"/>
        </w:rPr>
      </w:pPr>
      <w:r w:rsidRPr="000F265F">
        <w:rPr>
          <w:rFonts w:ascii="Avenir Next" w:hAnsi="Avenir Next" w:cs="Helvetica Neue"/>
          <w:color w:val="000000"/>
          <w:sz w:val="28"/>
          <w:szCs w:val="28"/>
        </w:rPr>
        <w:tab/>
      </w:r>
      <w:r w:rsidRPr="000F265F">
        <w:rPr>
          <w:rFonts w:ascii="Avenir Next" w:hAnsi="Avenir Next" w:cs="Helvetica Neue"/>
          <w:color w:val="000000"/>
          <w:sz w:val="28"/>
          <w:szCs w:val="28"/>
        </w:rPr>
        <w:tab/>
        <w:t xml:space="preserve">you </w:t>
      </w:r>
      <w:proofErr w:type="gramStart"/>
      <w:r w:rsidRPr="000F265F">
        <w:rPr>
          <w:rFonts w:ascii="Avenir Next" w:hAnsi="Avenir Next" w:cs="Helvetica Neue"/>
          <w:color w:val="000000"/>
          <w:sz w:val="28"/>
          <w:szCs w:val="28"/>
        </w:rPr>
        <w:t>has</w:t>
      </w:r>
      <w:proofErr w:type="gramEnd"/>
      <w:r w:rsidRPr="000F265F">
        <w:rPr>
          <w:rFonts w:ascii="Avenir Next" w:hAnsi="Avenir Next" w:cs="Helvetica Neue"/>
          <w:color w:val="000000"/>
          <w:sz w:val="28"/>
          <w:szCs w:val="28"/>
        </w:rPr>
        <w:t xml:space="preserve"> received. Whoever speaks must do so as one speaking the</w:t>
      </w:r>
    </w:p>
    <w:p w14:paraId="614037A0" w14:textId="446BE7BA" w:rsidR="000F265F" w:rsidRPr="000F265F" w:rsidRDefault="000F265F" w:rsidP="000F265F">
      <w:pPr>
        <w:tabs>
          <w:tab w:val="left" w:pos="560"/>
          <w:tab w:val="left" w:pos="113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Helvetica Neue"/>
          <w:color w:val="000000"/>
          <w:sz w:val="28"/>
          <w:szCs w:val="28"/>
        </w:rPr>
      </w:pPr>
      <w:r w:rsidRPr="000F265F">
        <w:rPr>
          <w:rFonts w:ascii="Avenir Next" w:hAnsi="Avenir Next" w:cs="Helvetica Neue"/>
          <w:color w:val="000000"/>
          <w:sz w:val="28"/>
          <w:szCs w:val="28"/>
        </w:rPr>
        <w:tab/>
      </w:r>
      <w:r w:rsidRPr="000F265F">
        <w:rPr>
          <w:rFonts w:ascii="Avenir Next" w:hAnsi="Avenir Next" w:cs="Helvetica Neue"/>
          <w:color w:val="000000"/>
          <w:sz w:val="28"/>
          <w:szCs w:val="28"/>
        </w:rPr>
        <w:tab/>
        <w:t>very words of God; whoever serves must do so with the strength that</w:t>
      </w:r>
    </w:p>
    <w:p w14:paraId="77A2EAC2" w14:textId="3CB8A350" w:rsidR="000F265F" w:rsidRPr="000F265F" w:rsidRDefault="000F265F" w:rsidP="000F265F">
      <w:pPr>
        <w:tabs>
          <w:tab w:val="left" w:pos="560"/>
          <w:tab w:val="left" w:pos="113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Helvetica Neue"/>
          <w:color w:val="000000"/>
          <w:sz w:val="28"/>
          <w:szCs w:val="28"/>
        </w:rPr>
      </w:pPr>
      <w:r w:rsidRPr="000F265F">
        <w:rPr>
          <w:rFonts w:ascii="Avenir Next" w:hAnsi="Avenir Next" w:cs="Helvetica Neue"/>
          <w:color w:val="000000"/>
          <w:sz w:val="28"/>
          <w:szCs w:val="28"/>
        </w:rPr>
        <w:tab/>
      </w:r>
      <w:r w:rsidRPr="000F265F">
        <w:rPr>
          <w:rFonts w:ascii="Avenir Next" w:hAnsi="Avenir Next" w:cs="Helvetica Neue"/>
          <w:color w:val="000000"/>
          <w:sz w:val="28"/>
          <w:szCs w:val="28"/>
        </w:rPr>
        <w:tab/>
        <w:t>God supplies, so that God may be glorified in all things through Jesus</w:t>
      </w:r>
    </w:p>
    <w:p w14:paraId="45FB02D5" w14:textId="3C343501" w:rsidR="000F265F" w:rsidRPr="000F265F" w:rsidRDefault="000F265F" w:rsidP="000F265F">
      <w:pPr>
        <w:tabs>
          <w:tab w:val="left" w:pos="560"/>
          <w:tab w:val="left" w:pos="113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Gill Sans"/>
          <w:color w:val="000000"/>
          <w:sz w:val="32"/>
          <w:szCs w:val="32"/>
        </w:rPr>
      </w:pPr>
      <w:r w:rsidRPr="000F265F">
        <w:rPr>
          <w:rFonts w:ascii="Avenir Next" w:hAnsi="Avenir Next" w:cs="Helvetica Neue"/>
          <w:color w:val="000000"/>
          <w:sz w:val="28"/>
          <w:szCs w:val="28"/>
        </w:rPr>
        <w:tab/>
      </w:r>
      <w:r w:rsidRPr="000F265F">
        <w:rPr>
          <w:rFonts w:ascii="Avenir Next" w:hAnsi="Avenir Next" w:cs="Helvetica Neue"/>
          <w:color w:val="000000"/>
          <w:sz w:val="28"/>
          <w:szCs w:val="28"/>
        </w:rPr>
        <w:tab/>
        <w:t>Christ. To him belong the glory and the power for ever and ever. Amen.</w:t>
      </w:r>
    </w:p>
    <w:p w14:paraId="22C42347" w14:textId="77777777" w:rsidR="000F265F" w:rsidRPr="000F265F" w:rsidRDefault="000F265F" w:rsidP="000F2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Gill Sans"/>
          <w:color w:val="000000"/>
          <w:sz w:val="32"/>
          <w:szCs w:val="32"/>
        </w:rPr>
      </w:pPr>
    </w:p>
    <w:p w14:paraId="347B42EF" w14:textId="5B4FE2FE" w:rsidR="000F265F" w:rsidRPr="000F265F" w:rsidRDefault="000F265F" w:rsidP="000F2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Gill Sans"/>
          <w:color w:val="000000"/>
          <w:sz w:val="32"/>
          <w:szCs w:val="32"/>
        </w:rPr>
      </w:pPr>
      <w:r w:rsidRPr="000F265F">
        <w:rPr>
          <w:rFonts w:ascii="Avenir Next" w:hAnsi="Avenir Next" w:cs="Gill Sans"/>
          <w:color w:val="000000"/>
          <w:sz w:val="32"/>
          <w:szCs w:val="32"/>
        </w:rPr>
        <w:t>Reflection</w:t>
      </w:r>
    </w:p>
    <w:p w14:paraId="2537865B" w14:textId="77777777" w:rsidR="000F265F" w:rsidRPr="000F265F" w:rsidRDefault="000F265F" w:rsidP="000F2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Gill Sans"/>
          <w:color w:val="000000"/>
          <w:sz w:val="32"/>
          <w:szCs w:val="32"/>
        </w:rPr>
      </w:pPr>
    </w:p>
    <w:p w14:paraId="1F4AE5F5" w14:textId="598A2EF0" w:rsidR="000F265F" w:rsidRPr="000F265F" w:rsidRDefault="000F265F" w:rsidP="000F2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Gill Sans"/>
          <w:color w:val="000000"/>
          <w:sz w:val="32"/>
          <w:szCs w:val="32"/>
        </w:rPr>
      </w:pPr>
      <w:r w:rsidRPr="000F265F">
        <w:rPr>
          <w:rFonts w:ascii="Avenir Next" w:hAnsi="Avenir Next" w:cs="Gill Sans"/>
          <w:color w:val="000000"/>
          <w:sz w:val="32"/>
          <w:szCs w:val="32"/>
        </w:rPr>
        <w:t>Prayers</w:t>
      </w:r>
    </w:p>
    <w:p w14:paraId="0DDD035B" w14:textId="77777777" w:rsidR="000F265F" w:rsidRDefault="000F265F" w:rsidP="000F2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Gill Sans"/>
          <w:color w:val="000000"/>
          <w:sz w:val="32"/>
          <w:szCs w:val="32"/>
        </w:rPr>
      </w:pPr>
    </w:p>
    <w:p w14:paraId="12D17A0B" w14:textId="45160AE4" w:rsidR="000F265F" w:rsidRPr="000F265F" w:rsidRDefault="000F265F" w:rsidP="000F2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Gill Sans"/>
          <w:color w:val="000000"/>
          <w:sz w:val="32"/>
          <w:szCs w:val="32"/>
        </w:rPr>
      </w:pPr>
      <w:r>
        <w:rPr>
          <w:rFonts w:ascii="Avenir Next" w:hAnsi="Avenir Next" w:cs="Gill Sans"/>
          <w:color w:val="000000"/>
          <w:sz w:val="32"/>
          <w:szCs w:val="32"/>
        </w:rPr>
        <w:t xml:space="preserve">Hymn - 120 </w:t>
      </w:r>
      <w:proofErr w:type="gramStart"/>
      <w:r>
        <w:rPr>
          <w:rFonts w:ascii="Avenir Next" w:hAnsi="Avenir Next" w:cs="Gill Sans"/>
          <w:color w:val="000000"/>
          <w:sz w:val="32"/>
          <w:szCs w:val="32"/>
        </w:rPr>
        <w:t>-  Thine</w:t>
      </w:r>
      <w:proofErr w:type="gramEnd"/>
      <w:r>
        <w:rPr>
          <w:rFonts w:ascii="Avenir Next" w:hAnsi="Avenir Next" w:cs="Gill Sans"/>
          <w:color w:val="000000"/>
          <w:sz w:val="32"/>
          <w:szCs w:val="32"/>
        </w:rPr>
        <w:t xml:space="preserve"> Be The Glory</w:t>
      </w:r>
    </w:p>
    <w:p w14:paraId="73049157" w14:textId="77777777" w:rsidR="000F265F" w:rsidRDefault="000F265F" w:rsidP="000F2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Gill Sans"/>
          <w:color w:val="000000"/>
        </w:rPr>
      </w:pPr>
    </w:p>
    <w:p w14:paraId="2CE7BCF7" w14:textId="77777777" w:rsidR="000F265F" w:rsidRDefault="000F265F" w:rsidP="000F2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Gill Sans"/>
          <w:color w:val="000000"/>
        </w:rPr>
      </w:pPr>
    </w:p>
    <w:p w14:paraId="7DD282F5" w14:textId="77777777" w:rsidR="000F265F" w:rsidRDefault="000F265F" w:rsidP="000F2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Gill Sans"/>
          <w:color w:val="000000"/>
        </w:rPr>
      </w:pPr>
    </w:p>
    <w:p w14:paraId="117BD9D0" w14:textId="77777777" w:rsidR="000F265F" w:rsidRDefault="000F265F" w:rsidP="000F2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Gill Sans"/>
          <w:color w:val="000000"/>
        </w:rPr>
      </w:pPr>
    </w:p>
    <w:p w14:paraId="71180D8E" w14:textId="77777777" w:rsidR="000F265F" w:rsidRDefault="000F265F" w:rsidP="000F2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Gill Sans"/>
          <w:color w:val="000000"/>
        </w:rPr>
      </w:pPr>
    </w:p>
    <w:p w14:paraId="4CBE217A" w14:textId="77777777" w:rsidR="000F265F" w:rsidRDefault="000F265F" w:rsidP="000F2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Gill Sans"/>
          <w:color w:val="000000"/>
        </w:rPr>
      </w:pPr>
    </w:p>
    <w:p w14:paraId="51B76937" w14:textId="77777777" w:rsidR="000F265F" w:rsidRDefault="000F265F" w:rsidP="000F2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Gill Sans"/>
          <w:color w:val="000000"/>
        </w:rPr>
      </w:pPr>
    </w:p>
    <w:p w14:paraId="7BB1F6DD" w14:textId="77777777" w:rsidR="000F265F" w:rsidRDefault="000F265F" w:rsidP="000F2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Gill Sans"/>
          <w:color w:val="000000"/>
        </w:rPr>
      </w:pPr>
    </w:p>
    <w:p w14:paraId="5D2E4A48" w14:textId="77777777" w:rsidR="000F265F" w:rsidRDefault="000F265F" w:rsidP="000F2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Gill Sans"/>
          <w:color w:val="000000"/>
        </w:rPr>
      </w:pPr>
    </w:p>
    <w:p w14:paraId="028D86F3" w14:textId="77777777" w:rsidR="000F265F" w:rsidRDefault="000F265F" w:rsidP="000F2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Gill Sans"/>
          <w:color w:val="000000"/>
        </w:rPr>
      </w:pPr>
    </w:p>
    <w:p w14:paraId="3BD48E60" w14:textId="77777777" w:rsidR="000F265F" w:rsidRDefault="000F265F" w:rsidP="000F2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Gill Sans"/>
          <w:color w:val="000000"/>
        </w:rPr>
      </w:pPr>
    </w:p>
    <w:p w14:paraId="527E5A55" w14:textId="77777777" w:rsidR="001914FB" w:rsidRDefault="001914FB" w:rsidP="000F2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Gill Sans"/>
          <w:color w:val="000000"/>
        </w:rPr>
      </w:pPr>
    </w:p>
    <w:p w14:paraId="7594D309" w14:textId="77777777" w:rsidR="001914FB" w:rsidRDefault="001914FB" w:rsidP="000F2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Gill Sans"/>
          <w:color w:val="000000"/>
        </w:rPr>
      </w:pPr>
    </w:p>
    <w:p w14:paraId="2E2C1F4A" w14:textId="77777777" w:rsidR="001914FB" w:rsidRDefault="001914FB" w:rsidP="000F2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Gill Sans"/>
          <w:color w:val="000000"/>
        </w:rPr>
      </w:pPr>
    </w:p>
    <w:p w14:paraId="7480B7B2" w14:textId="77777777" w:rsidR="001914FB" w:rsidRDefault="001914FB" w:rsidP="000F2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Gill Sans"/>
          <w:color w:val="000000"/>
        </w:rPr>
      </w:pPr>
    </w:p>
    <w:p w14:paraId="64478D08" w14:textId="77777777" w:rsidR="001914FB" w:rsidRDefault="001914FB" w:rsidP="000F2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Gill Sans"/>
          <w:color w:val="000000"/>
        </w:rPr>
      </w:pPr>
    </w:p>
    <w:p w14:paraId="58D07F14" w14:textId="77777777" w:rsidR="000F265F" w:rsidRDefault="000F265F" w:rsidP="000F2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Gill Sans"/>
          <w:color w:val="000000"/>
        </w:rPr>
      </w:pPr>
    </w:p>
    <w:p w14:paraId="34FB03EC" w14:textId="77777777" w:rsidR="000F265F" w:rsidRDefault="000F265F" w:rsidP="000F2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Gill Sans"/>
          <w:color w:val="000000"/>
        </w:rPr>
      </w:pPr>
    </w:p>
    <w:p w14:paraId="477CB8D9" w14:textId="77777777" w:rsidR="000F265F" w:rsidRPr="000F265F" w:rsidRDefault="000F265F" w:rsidP="000F26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Gill Sans"/>
          <w:color w:val="000000"/>
        </w:rPr>
      </w:pPr>
    </w:p>
    <w:p w14:paraId="31C060A0" w14:textId="41DF252F" w:rsidR="009A4BBD" w:rsidRPr="009A4BBD" w:rsidRDefault="009A4BBD" w:rsidP="000C0B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venir Next" w:hAnsi="Avenir Next" w:cs="Gill Sans"/>
          <w:b/>
          <w:bCs/>
          <w:color w:val="000000"/>
        </w:rPr>
      </w:pPr>
      <w:r w:rsidRPr="009A4BBD">
        <w:rPr>
          <w:rFonts w:ascii="Avenir Next" w:hAnsi="Avenir Next" w:cs="Gill Sans"/>
          <w:b/>
          <w:bCs/>
          <w:color w:val="000000"/>
        </w:rPr>
        <w:lastRenderedPageBreak/>
        <w:t xml:space="preserve">The </w:t>
      </w:r>
      <w:r w:rsidR="003E4A17">
        <w:rPr>
          <w:rFonts w:ascii="Avenir Next" w:hAnsi="Avenir Next" w:cs="Gill Sans"/>
          <w:b/>
          <w:bCs/>
          <w:color w:val="000000"/>
        </w:rPr>
        <w:t>West Dartmoor Mission Community</w:t>
      </w:r>
    </w:p>
    <w:p w14:paraId="32758F60" w14:textId="61E248AD" w:rsidR="00687974" w:rsidRDefault="00687974" w:rsidP="000C0B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venir Next" w:hAnsi="Avenir Next" w:cs="Gill Sans"/>
          <w:b/>
          <w:bCs/>
          <w:color w:val="000000"/>
        </w:rPr>
      </w:pPr>
      <w:r>
        <w:rPr>
          <w:rFonts w:ascii="Avenir Next" w:hAnsi="Avenir Next" w:cs="Gill Sans"/>
          <w:b/>
          <w:bCs/>
          <w:color w:val="000000"/>
        </w:rPr>
        <w:t>AGENDA</w:t>
      </w:r>
    </w:p>
    <w:p w14:paraId="3C47A461" w14:textId="2E8A93FE" w:rsidR="009A4BBD" w:rsidRDefault="00687974" w:rsidP="000C0B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venir Next" w:hAnsi="Avenir Next" w:cs="Gill Sans"/>
          <w:b/>
          <w:bCs/>
          <w:color w:val="000000"/>
        </w:rPr>
      </w:pPr>
      <w:r>
        <w:rPr>
          <w:rFonts w:ascii="Avenir Next" w:hAnsi="Avenir Next" w:cs="Gill Sans"/>
          <w:b/>
          <w:bCs/>
          <w:color w:val="000000"/>
        </w:rPr>
        <w:t>Annual Vestry Meeting</w:t>
      </w:r>
      <w:r w:rsidR="00D3513E">
        <w:rPr>
          <w:rFonts w:ascii="Avenir Next" w:hAnsi="Avenir Next" w:cs="Gill Sans"/>
          <w:b/>
          <w:bCs/>
          <w:color w:val="000000"/>
        </w:rPr>
        <w:t xml:space="preserve">s and </w:t>
      </w:r>
      <w:r>
        <w:rPr>
          <w:rFonts w:ascii="Avenir Next" w:hAnsi="Avenir Next" w:cs="Gill Sans"/>
          <w:b/>
          <w:bCs/>
          <w:color w:val="000000"/>
        </w:rPr>
        <w:t>Annual Parochial Church Meetings</w:t>
      </w:r>
    </w:p>
    <w:p w14:paraId="2379F74E" w14:textId="62D0B898" w:rsidR="009A4BBD" w:rsidRPr="009A4BBD" w:rsidRDefault="009A4BBD" w:rsidP="000C0B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venir Next" w:hAnsi="Avenir Next" w:cs="Gill Sans"/>
          <w:b/>
          <w:bCs/>
          <w:color w:val="000000"/>
        </w:rPr>
      </w:pPr>
      <w:r w:rsidRPr="009A4BBD">
        <w:rPr>
          <w:rFonts w:ascii="Avenir Next" w:hAnsi="Avenir Next" w:cs="Gill Sans"/>
          <w:b/>
          <w:bCs/>
          <w:color w:val="000000"/>
        </w:rPr>
        <w:t>1</w:t>
      </w:r>
      <w:r w:rsidR="00ED6E7E">
        <w:rPr>
          <w:rFonts w:ascii="Avenir Next" w:hAnsi="Avenir Next" w:cs="Gill Sans"/>
          <w:b/>
          <w:bCs/>
          <w:color w:val="000000"/>
        </w:rPr>
        <w:t>9</w:t>
      </w:r>
      <w:r w:rsidRPr="009A4BBD">
        <w:rPr>
          <w:rFonts w:ascii="Avenir Next" w:hAnsi="Avenir Next" w:cs="Gill Sans"/>
          <w:b/>
          <w:bCs/>
          <w:color w:val="000000"/>
        </w:rPr>
        <w:t xml:space="preserve">00, </w:t>
      </w:r>
      <w:r w:rsidR="00504C34">
        <w:rPr>
          <w:rFonts w:ascii="Avenir Next" w:hAnsi="Avenir Next" w:cs="Gill Sans"/>
          <w:b/>
          <w:bCs/>
          <w:color w:val="000000"/>
        </w:rPr>
        <w:t>1</w:t>
      </w:r>
      <w:r w:rsidR="00504C34" w:rsidRPr="00504C34">
        <w:rPr>
          <w:rFonts w:ascii="Avenir Next" w:hAnsi="Avenir Next" w:cs="Gill Sans"/>
          <w:b/>
          <w:bCs/>
          <w:color w:val="000000"/>
          <w:vertAlign w:val="superscript"/>
        </w:rPr>
        <w:t>st</w:t>
      </w:r>
      <w:r w:rsidR="00504C34">
        <w:rPr>
          <w:rFonts w:ascii="Avenir Next" w:hAnsi="Avenir Next" w:cs="Gill Sans"/>
          <w:b/>
          <w:bCs/>
          <w:color w:val="000000"/>
        </w:rPr>
        <w:t xml:space="preserve"> May</w:t>
      </w:r>
      <w:r w:rsidRPr="009A4BBD">
        <w:rPr>
          <w:rFonts w:ascii="Avenir Next" w:hAnsi="Avenir Next" w:cs="Gill Sans"/>
          <w:b/>
          <w:bCs/>
          <w:color w:val="000000"/>
        </w:rPr>
        <w:t xml:space="preserve"> 20</w:t>
      </w:r>
      <w:r w:rsidR="00565F91">
        <w:rPr>
          <w:rFonts w:ascii="Avenir Next" w:hAnsi="Avenir Next" w:cs="Gill Sans"/>
          <w:b/>
          <w:bCs/>
          <w:color w:val="000000"/>
        </w:rPr>
        <w:t>2</w:t>
      </w:r>
      <w:r w:rsidR="00504C34">
        <w:rPr>
          <w:rFonts w:ascii="Avenir Next" w:hAnsi="Avenir Next" w:cs="Gill Sans"/>
          <w:b/>
          <w:bCs/>
          <w:color w:val="000000"/>
        </w:rPr>
        <w:t>5</w:t>
      </w:r>
    </w:p>
    <w:p w14:paraId="19112B8D" w14:textId="5A7DE995" w:rsidR="009A4BBD" w:rsidRPr="009A4BBD" w:rsidRDefault="00A77BA5" w:rsidP="000C0B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venir Next" w:hAnsi="Avenir Next" w:cs="Gill Sans"/>
          <w:b/>
          <w:bCs/>
          <w:color w:val="000000"/>
        </w:rPr>
      </w:pPr>
      <w:r>
        <w:rPr>
          <w:rFonts w:ascii="Avenir Next" w:hAnsi="Avenir Next" w:cs="Gill Sans"/>
          <w:b/>
          <w:bCs/>
          <w:color w:val="000000"/>
        </w:rPr>
        <w:t>St Paul’s Church, Yelverton.</w:t>
      </w:r>
    </w:p>
    <w:p w14:paraId="4513CD7A" w14:textId="77777777" w:rsidR="009A4BBD" w:rsidRPr="000C0B04" w:rsidRDefault="009A4BBD" w:rsidP="000C0B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venir Next" w:hAnsi="Avenir Next" w:cs="Gill Sans"/>
          <w:color w:val="000000"/>
          <w:sz w:val="22"/>
          <w:szCs w:val="22"/>
        </w:rPr>
      </w:pPr>
    </w:p>
    <w:p w14:paraId="23BE98C4" w14:textId="3FE97752" w:rsidR="009A4BBD" w:rsidRPr="00C73477" w:rsidRDefault="009A4BBD" w:rsidP="00C73477">
      <w:pPr>
        <w:pStyle w:val="ListParagraph"/>
        <w:numPr>
          <w:ilvl w:val="0"/>
          <w:numId w:val="4"/>
        </w:numPr>
        <w:tabs>
          <w:tab w:val="left" w:pos="20"/>
          <w:tab w:val="left" w:pos="45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venir Next" w:hAnsi="Avenir Next" w:cs="Gill Sans"/>
          <w:color w:val="000000"/>
          <w:sz w:val="22"/>
          <w:szCs w:val="22"/>
        </w:rPr>
      </w:pPr>
      <w:r w:rsidRPr="00C73477">
        <w:rPr>
          <w:rFonts w:ascii="Avenir Next" w:hAnsi="Avenir Next" w:cs="Gill Sans"/>
          <w:color w:val="000000"/>
          <w:sz w:val="22"/>
          <w:szCs w:val="22"/>
        </w:rPr>
        <w:t>Welcome.</w:t>
      </w:r>
    </w:p>
    <w:p w14:paraId="18AACE13" w14:textId="40BB0E02" w:rsidR="00A7770B" w:rsidRPr="00C73477" w:rsidRDefault="00687974" w:rsidP="00C73477">
      <w:pPr>
        <w:pStyle w:val="ListParagraph"/>
        <w:numPr>
          <w:ilvl w:val="0"/>
          <w:numId w:val="4"/>
        </w:numPr>
        <w:tabs>
          <w:tab w:val="left" w:pos="20"/>
          <w:tab w:val="left" w:pos="45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venir Next" w:hAnsi="Avenir Next" w:cs="Gill Sans"/>
          <w:color w:val="000000"/>
          <w:sz w:val="22"/>
          <w:szCs w:val="22"/>
        </w:rPr>
      </w:pPr>
      <w:r w:rsidRPr="00C73477">
        <w:rPr>
          <w:rFonts w:ascii="Avenir Next" w:hAnsi="Avenir Next" w:cs="Gill Sans"/>
          <w:color w:val="000000"/>
          <w:sz w:val="22"/>
          <w:szCs w:val="22"/>
        </w:rPr>
        <w:t>Opening Worship</w:t>
      </w:r>
      <w:r w:rsidR="009A4BBD" w:rsidRPr="00C73477">
        <w:rPr>
          <w:rFonts w:ascii="Avenir Next" w:hAnsi="Avenir Next" w:cs="Gill Sans"/>
          <w:color w:val="000000"/>
          <w:sz w:val="22"/>
          <w:szCs w:val="22"/>
        </w:rPr>
        <w:t>.</w:t>
      </w:r>
    </w:p>
    <w:p w14:paraId="63153033" w14:textId="3EE70DB0" w:rsidR="00687974" w:rsidRDefault="00687974" w:rsidP="00687974">
      <w:pPr>
        <w:tabs>
          <w:tab w:val="left" w:pos="20"/>
          <w:tab w:val="left" w:pos="45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venir Next" w:hAnsi="Avenir Next" w:cs="Gill Sans"/>
          <w:color w:val="000000"/>
          <w:sz w:val="22"/>
          <w:szCs w:val="22"/>
        </w:rPr>
      </w:pPr>
    </w:p>
    <w:p w14:paraId="7DD18612" w14:textId="155C4354" w:rsidR="00ED43A7" w:rsidRDefault="00687974" w:rsidP="000C0B04">
      <w:pPr>
        <w:rPr>
          <w:rFonts w:ascii="Avenir Next" w:hAnsi="Avenir Next" w:cs="Gill Sans"/>
          <w:b/>
          <w:bCs/>
          <w:color w:val="000000"/>
          <w:sz w:val="22"/>
          <w:szCs w:val="22"/>
          <w:u w:val="single"/>
        </w:rPr>
      </w:pPr>
      <w:r w:rsidRPr="00687974">
        <w:rPr>
          <w:rFonts w:ascii="Avenir Next" w:hAnsi="Avenir Next" w:cs="Gill Sans"/>
          <w:b/>
          <w:bCs/>
          <w:color w:val="000000"/>
          <w:sz w:val="22"/>
          <w:szCs w:val="22"/>
          <w:u w:val="single"/>
        </w:rPr>
        <w:t>Annual Vestry Meeting</w:t>
      </w:r>
      <w:r w:rsidR="00D3513E">
        <w:rPr>
          <w:rFonts w:ascii="Avenir Next" w:hAnsi="Avenir Next" w:cs="Gill Sans"/>
          <w:b/>
          <w:bCs/>
          <w:color w:val="000000"/>
          <w:sz w:val="22"/>
          <w:szCs w:val="22"/>
          <w:u w:val="single"/>
        </w:rPr>
        <w:t>s</w:t>
      </w:r>
    </w:p>
    <w:p w14:paraId="53F41D6D" w14:textId="77777777" w:rsidR="00687974" w:rsidRPr="00C73477" w:rsidRDefault="00687974" w:rsidP="00C73477">
      <w:pPr>
        <w:pStyle w:val="ListParagraph"/>
        <w:numPr>
          <w:ilvl w:val="0"/>
          <w:numId w:val="5"/>
        </w:numPr>
        <w:rPr>
          <w:rFonts w:ascii="Avenir Next" w:hAnsi="Avenir Next" w:cs="Gill Sans"/>
          <w:color w:val="000000"/>
          <w:sz w:val="22"/>
          <w:szCs w:val="22"/>
        </w:rPr>
      </w:pPr>
      <w:r w:rsidRPr="00C73477">
        <w:rPr>
          <w:rFonts w:ascii="Avenir Next" w:hAnsi="Avenir Next" w:cs="Gill Sans"/>
          <w:color w:val="000000"/>
          <w:sz w:val="22"/>
          <w:szCs w:val="22"/>
        </w:rPr>
        <w:t>Election of Churchwardens.</w:t>
      </w:r>
    </w:p>
    <w:p w14:paraId="2DE0FFDA" w14:textId="77777777" w:rsidR="00C73477" w:rsidRDefault="00C73477" w:rsidP="00C73477">
      <w:pPr>
        <w:jc w:val="right"/>
        <w:rPr>
          <w:rFonts w:ascii="Avenir Next" w:hAnsi="Avenir Next" w:cs="Gill Sans"/>
          <w:color w:val="000000"/>
          <w:sz w:val="22"/>
          <w:szCs w:val="22"/>
        </w:rPr>
      </w:pPr>
      <w:r w:rsidRPr="00C73477">
        <w:rPr>
          <w:rFonts w:ascii="Avenir Next" w:hAnsi="Avenir Next" w:cs="Gill Sans"/>
          <w:color w:val="000000"/>
          <w:sz w:val="22"/>
          <w:szCs w:val="22"/>
        </w:rPr>
        <w:t xml:space="preserve">This meeting is to be Chaired </w:t>
      </w:r>
    </w:p>
    <w:p w14:paraId="2365C5A4" w14:textId="1EFBB60C" w:rsidR="00C73477" w:rsidRPr="00C73477" w:rsidRDefault="00C73477" w:rsidP="00C73477">
      <w:pPr>
        <w:jc w:val="right"/>
        <w:rPr>
          <w:rFonts w:ascii="Avenir Next" w:hAnsi="Avenir Next" w:cs="Gill Sans"/>
          <w:color w:val="000000"/>
          <w:sz w:val="22"/>
          <w:szCs w:val="22"/>
        </w:rPr>
      </w:pPr>
      <w:r w:rsidRPr="00C73477">
        <w:rPr>
          <w:rFonts w:ascii="Avenir Next" w:hAnsi="Avenir Next" w:cs="Gill Sans"/>
          <w:color w:val="000000"/>
          <w:sz w:val="22"/>
          <w:szCs w:val="22"/>
        </w:rPr>
        <w:t>by the Rector,</w:t>
      </w:r>
      <w:r>
        <w:rPr>
          <w:rFonts w:ascii="Avenir Next" w:hAnsi="Avenir Next" w:cs="Gill Sans"/>
          <w:color w:val="000000"/>
          <w:sz w:val="22"/>
          <w:szCs w:val="22"/>
        </w:rPr>
        <w:t xml:space="preserve"> </w:t>
      </w:r>
      <w:r w:rsidRPr="00C73477">
        <w:rPr>
          <w:rFonts w:ascii="Avenir Next" w:hAnsi="Avenir Next" w:cs="Gill Sans"/>
          <w:color w:val="000000"/>
          <w:sz w:val="22"/>
          <w:szCs w:val="22"/>
        </w:rPr>
        <w:t>taking each parish in turn.</w:t>
      </w:r>
    </w:p>
    <w:p w14:paraId="125BDA14" w14:textId="77777777" w:rsidR="00C73477" w:rsidRPr="00C73477" w:rsidRDefault="00C73477" w:rsidP="00C73477">
      <w:pPr>
        <w:jc w:val="right"/>
        <w:rPr>
          <w:rFonts w:ascii="Avenir Next" w:hAnsi="Avenir Next" w:cs="Gill Sans"/>
          <w:color w:val="000000"/>
          <w:sz w:val="22"/>
          <w:szCs w:val="22"/>
        </w:rPr>
      </w:pPr>
      <w:r w:rsidRPr="00C73477">
        <w:rPr>
          <w:rFonts w:ascii="Avenir Next" w:hAnsi="Avenir Next" w:cs="Gill Sans"/>
          <w:color w:val="000000"/>
          <w:sz w:val="22"/>
          <w:szCs w:val="22"/>
        </w:rPr>
        <w:t xml:space="preserve">Nomination forms need to be with either the </w:t>
      </w:r>
    </w:p>
    <w:p w14:paraId="68C9FF44" w14:textId="5BC04A03" w:rsidR="00C73477" w:rsidRPr="00C73477" w:rsidRDefault="00C73477" w:rsidP="00C73477">
      <w:pPr>
        <w:jc w:val="right"/>
        <w:rPr>
          <w:rFonts w:ascii="Avenir Next" w:hAnsi="Avenir Next" w:cs="Gill Sans"/>
          <w:color w:val="000000"/>
          <w:sz w:val="22"/>
          <w:szCs w:val="22"/>
        </w:rPr>
      </w:pPr>
      <w:r w:rsidRPr="00C73477">
        <w:rPr>
          <w:rFonts w:ascii="Avenir Next" w:hAnsi="Avenir Next" w:cs="Gill Sans"/>
          <w:color w:val="000000"/>
          <w:sz w:val="22"/>
          <w:szCs w:val="22"/>
        </w:rPr>
        <w:t xml:space="preserve">Rector or </w:t>
      </w:r>
      <w:r w:rsidR="00504C34">
        <w:rPr>
          <w:rFonts w:ascii="Avenir Next" w:hAnsi="Avenir Next" w:cs="Gill Sans"/>
          <w:color w:val="000000"/>
          <w:sz w:val="22"/>
          <w:szCs w:val="22"/>
        </w:rPr>
        <w:t>Administrator</w:t>
      </w:r>
      <w:r w:rsidRPr="00C73477">
        <w:rPr>
          <w:rFonts w:ascii="Avenir Next" w:hAnsi="Avenir Next" w:cs="Gill Sans"/>
          <w:color w:val="000000"/>
          <w:sz w:val="22"/>
          <w:szCs w:val="22"/>
        </w:rPr>
        <w:t xml:space="preserve"> before the meeting begins.</w:t>
      </w:r>
    </w:p>
    <w:p w14:paraId="7C5A3F70" w14:textId="0A32C072" w:rsidR="00687974" w:rsidRDefault="00687974" w:rsidP="00687974">
      <w:pPr>
        <w:jc w:val="center"/>
        <w:rPr>
          <w:rFonts w:ascii="Avenir Next" w:hAnsi="Avenir Next"/>
          <w:sz w:val="22"/>
          <w:szCs w:val="22"/>
        </w:rPr>
      </w:pPr>
    </w:p>
    <w:p w14:paraId="580D95ED" w14:textId="0C3ECE96" w:rsidR="00687974" w:rsidRDefault="00687974" w:rsidP="00687974">
      <w:pPr>
        <w:rPr>
          <w:rFonts w:ascii="Avenir Next" w:hAnsi="Avenir Next"/>
          <w:b/>
          <w:bCs/>
          <w:sz w:val="22"/>
          <w:szCs w:val="22"/>
          <w:u w:val="single"/>
        </w:rPr>
      </w:pPr>
      <w:r>
        <w:rPr>
          <w:rFonts w:ascii="Avenir Next" w:hAnsi="Avenir Next"/>
          <w:b/>
          <w:bCs/>
          <w:sz w:val="22"/>
          <w:szCs w:val="22"/>
          <w:u w:val="single"/>
        </w:rPr>
        <w:t>Annual Parochial Church Meetings</w:t>
      </w:r>
    </w:p>
    <w:p w14:paraId="208C5FEC" w14:textId="716B506E" w:rsidR="00025C44" w:rsidRDefault="00025C44" w:rsidP="00C73477">
      <w:pPr>
        <w:pStyle w:val="ListParagraph"/>
        <w:numPr>
          <w:ilvl w:val="0"/>
          <w:numId w:val="5"/>
        </w:numPr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>Apologies</w:t>
      </w:r>
    </w:p>
    <w:p w14:paraId="6087F847" w14:textId="75BE2DC0" w:rsidR="00687974" w:rsidRPr="00C73477" w:rsidRDefault="00687974" w:rsidP="00C73477">
      <w:pPr>
        <w:pStyle w:val="ListParagraph"/>
        <w:numPr>
          <w:ilvl w:val="0"/>
          <w:numId w:val="5"/>
        </w:numPr>
        <w:rPr>
          <w:rFonts w:ascii="Avenir Next" w:hAnsi="Avenir Next"/>
          <w:sz w:val="22"/>
          <w:szCs w:val="22"/>
        </w:rPr>
      </w:pPr>
      <w:r w:rsidRPr="00C73477">
        <w:rPr>
          <w:rFonts w:ascii="Avenir Next" w:hAnsi="Avenir Next"/>
          <w:sz w:val="22"/>
          <w:szCs w:val="22"/>
        </w:rPr>
        <w:t xml:space="preserve">Review of </w:t>
      </w:r>
      <w:r w:rsidR="00C73477" w:rsidRPr="00C73477">
        <w:rPr>
          <w:rFonts w:ascii="Avenir Next" w:hAnsi="Avenir Next"/>
          <w:sz w:val="22"/>
          <w:szCs w:val="22"/>
        </w:rPr>
        <w:t xml:space="preserve">the </w:t>
      </w:r>
      <w:r w:rsidR="00C73477">
        <w:rPr>
          <w:rFonts w:ascii="Avenir Next" w:hAnsi="Avenir Next"/>
          <w:sz w:val="22"/>
          <w:szCs w:val="22"/>
        </w:rPr>
        <w:t xml:space="preserve">Mission Community </w:t>
      </w:r>
      <w:r w:rsidRPr="00C73477">
        <w:rPr>
          <w:rFonts w:ascii="Avenir Next" w:hAnsi="Avenir Next"/>
          <w:sz w:val="22"/>
          <w:szCs w:val="22"/>
        </w:rPr>
        <w:t>Annual Report</w:t>
      </w:r>
      <w:r w:rsidR="00C73477" w:rsidRPr="00C73477">
        <w:rPr>
          <w:rFonts w:ascii="Avenir Next" w:hAnsi="Avenir Next"/>
          <w:sz w:val="22"/>
          <w:szCs w:val="22"/>
        </w:rPr>
        <w:t xml:space="preserve"> 202</w:t>
      </w:r>
      <w:r w:rsidR="00A66212">
        <w:rPr>
          <w:rFonts w:ascii="Avenir Next" w:hAnsi="Avenir Next"/>
          <w:sz w:val="22"/>
          <w:szCs w:val="22"/>
        </w:rPr>
        <w:t>4</w:t>
      </w:r>
      <w:r w:rsidRPr="00C73477">
        <w:rPr>
          <w:rFonts w:ascii="Avenir Next" w:hAnsi="Avenir Next"/>
          <w:sz w:val="22"/>
          <w:szCs w:val="22"/>
        </w:rPr>
        <w:t>.</w:t>
      </w:r>
    </w:p>
    <w:p w14:paraId="58F044EB" w14:textId="77777777" w:rsidR="00C73477" w:rsidRDefault="00C73477" w:rsidP="00C73477">
      <w:pPr>
        <w:jc w:val="right"/>
        <w:rPr>
          <w:rFonts w:ascii="Avenir Next" w:hAnsi="Avenir Next"/>
          <w:sz w:val="22"/>
          <w:szCs w:val="22"/>
        </w:rPr>
      </w:pPr>
    </w:p>
    <w:p w14:paraId="4235D429" w14:textId="655C0DBF" w:rsidR="00C73477" w:rsidRDefault="00025C44" w:rsidP="00C73477">
      <w:pPr>
        <w:tabs>
          <w:tab w:val="left" w:pos="20"/>
          <w:tab w:val="left" w:pos="45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center"/>
        <w:rPr>
          <w:rFonts w:ascii="Avenir Next" w:hAnsi="Avenir Next" w:cs="Gill Sans"/>
          <w:b/>
          <w:bCs/>
          <w:color w:val="000000"/>
          <w:sz w:val="22"/>
          <w:szCs w:val="22"/>
        </w:rPr>
      </w:pPr>
      <w:r>
        <w:rPr>
          <w:rFonts w:ascii="Avenir Next" w:hAnsi="Avenir Next" w:cs="Gill Sans"/>
          <w:b/>
          <w:bCs/>
          <w:color w:val="000000"/>
          <w:sz w:val="22"/>
          <w:szCs w:val="22"/>
        </w:rPr>
        <w:t>Parishes move into individual</w:t>
      </w:r>
      <w:r w:rsidR="00C73477">
        <w:rPr>
          <w:rFonts w:ascii="Avenir Next" w:hAnsi="Avenir Next" w:cs="Gill Sans"/>
          <w:b/>
          <w:bCs/>
          <w:color w:val="000000"/>
          <w:sz w:val="22"/>
          <w:szCs w:val="22"/>
        </w:rPr>
        <w:t xml:space="preserve"> Breakout Rooms</w:t>
      </w:r>
    </w:p>
    <w:p w14:paraId="5B4162E5" w14:textId="77777777" w:rsidR="00D3513E" w:rsidRDefault="00C73477" w:rsidP="00C73477">
      <w:pPr>
        <w:tabs>
          <w:tab w:val="left" w:pos="20"/>
          <w:tab w:val="left" w:pos="45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right"/>
        <w:rPr>
          <w:rFonts w:ascii="Avenir Next" w:hAnsi="Avenir Next" w:cs="Gill Sans"/>
          <w:color w:val="000000"/>
          <w:sz w:val="22"/>
          <w:szCs w:val="22"/>
        </w:rPr>
      </w:pPr>
      <w:r>
        <w:rPr>
          <w:rFonts w:ascii="Avenir Next" w:hAnsi="Avenir Next" w:cs="Gill Sans"/>
          <w:color w:val="000000"/>
          <w:sz w:val="22"/>
          <w:szCs w:val="22"/>
        </w:rPr>
        <w:t xml:space="preserve">The </w:t>
      </w:r>
      <w:r w:rsidR="00025C44">
        <w:rPr>
          <w:rFonts w:ascii="Avenir Next" w:hAnsi="Avenir Next" w:cs="Gill Sans"/>
          <w:color w:val="000000"/>
          <w:sz w:val="22"/>
          <w:szCs w:val="22"/>
        </w:rPr>
        <w:t>Rector will hand over</w:t>
      </w:r>
    </w:p>
    <w:p w14:paraId="61100E97" w14:textId="6213B03E" w:rsidR="00C73477" w:rsidRDefault="00025C44" w:rsidP="00C73477">
      <w:pPr>
        <w:tabs>
          <w:tab w:val="left" w:pos="20"/>
          <w:tab w:val="left" w:pos="45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right"/>
        <w:rPr>
          <w:rFonts w:ascii="Avenir Next" w:hAnsi="Avenir Next" w:cs="Gill Sans"/>
          <w:color w:val="000000"/>
          <w:sz w:val="22"/>
          <w:szCs w:val="22"/>
        </w:rPr>
      </w:pPr>
      <w:r>
        <w:rPr>
          <w:rFonts w:ascii="Avenir Next" w:hAnsi="Avenir Next" w:cs="Gill Sans"/>
          <w:color w:val="000000"/>
          <w:sz w:val="22"/>
          <w:szCs w:val="22"/>
        </w:rPr>
        <w:t xml:space="preserve"> chair of this meeting</w:t>
      </w:r>
    </w:p>
    <w:p w14:paraId="07101385" w14:textId="5A592060" w:rsidR="00025C44" w:rsidRDefault="00025C44" w:rsidP="00C73477">
      <w:pPr>
        <w:tabs>
          <w:tab w:val="left" w:pos="20"/>
          <w:tab w:val="left" w:pos="45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right"/>
        <w:rPr>
          <w:rFonts w:ascii="Avenir Next" w:hAnsi="Avenir Next" w:cs="Gill Sans"/>
          <w:color w:val="000000"/>
          <w:sz w:val="22"/>
          <w:szCs w:val="22"/>
        </w:rPr>
      </w:pPr>
      <w:r>
        <w:rPr>
          <w:rFonts w:ascii="Avenir Next" w:hAnsi="Avenir Next" w:cs="Gill Sans"/>
          <w:color w:val="000000"/>
          <w:sz w:val="22"/>
          <w:szCs w:val="22"/>
        </w:rPr>
        <w:t xml:space="preserve">to the lay chair of each PCC. </w:t>
      </w:r>
    </w:p>
    <w:p w14:paraId="158AB095" w14:textId="77777777" w:rsidR="00025C44" w:rsidRDefault="00025C44" w:rsidP="00C73477">
      <w:pPr>
        <w:tabs>
          <w:tab w:val="left" w:pos="20"/>
          <w:tab w:val="left" w:pos="45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right"/>
        <w:rPr>
          <w:rFonts w:ascii="Avenir Next" w:hAnsi="Avenir Next" w:cs="Gill Sans"/>
          <w:color w:val="000000"/>
          <w:sz w:val="22"/>
          <w:szCs w:val="22"/>
        </w:rPr>
      </w:pPr>
      <w:r>
        <w:rPr>
          <w:rFonts w:ascii="Avenir Next" w:hAnsi="Avenir Next" w:cs="Gill Sans"/>
          <w:color w:val="000000"/>
          <w:sz w:val="22"/>
          <w:szCs w:val="22"/>
        </w:rPr>
        <w:t>The Rector will ‘drop in’ on each</w:t>
      </w:r>
    </w:p>
    <w:p w14:paraId="0792BAF1" w14:textId="7BF48DA1" w:rsidR="00D3513E" w:rsidRPr="00C73477" w:rsidRDefault="00025C44" w:rsidP="00C73477">
      <w:pPr>
        <w:tabs>
          <w:tab w:val="left" w:pos="20"/>
          <w:tab w:val="left" w:pos="45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right"/>
        <w:rPr>
          <w:rFonts w:ascii="Avenir Next" w:hAnsi="Avenir Next" w:cs="Gill Sans"/>
          <w:color w:val="000000"/>
          <w:sz w:val="22"/>
          <w:szCs w:val="22"/>
        </w:rPr>
      </w:pPr>
      <w:r>
        <w:rPr>
          <w:rFonts w:ascii="Avenir Next" w:hAnsi="Avenir Next" w:cs="Gill Sans"/>
          <w:color w:val="000000"/>
          <w:sz w:val="22"/>
          <w:szCs w:val="22"/>
        </w:rPr>
        <w:t xml:space="preserve"> parish </w:t>
      </w:r>
      <w:r w:rsidR="00A77BA5">
        <w:rPr>
          <w:rFonts w:ascii="Avenir Next" w:hAnsi="Avenir Next" w:cs="Gill Sans"/>
          <w:color w:val="000000"/>
          <w:sz w:val="22"/>
          <w:szCs w:val="22"/>
        </w:rPr>
        <w:t>meeting</w:t>
      </w:r>
      <w:r>
        <w:rPr>
          <w:rFonts w:ascii="Avenir Next" w:hAnsi="Avenir Next" w:cs="Gill Sans"/>
          <w:color w:val="000000"/>
          <w:sz w:val="22"/>
          <w:szCs w:val="22"/>
        </w:rPr>
        <w:t>.</w:t>
      </w:r>
    </w:p>
    <w:p w14:paraId="61A20E38" w14:textId="4CE856E3" w:rsidR="00025C44" w:rsidRDefault="00025C44" w:rsidP="00C73477">
      <w:pPr>
        <w:pStyle w:val="ListParagraph"/>
        <w:numPr>
          <w:ilvl w:val="0"/>
          <w:numId w:val="6"/>
        </w:numPr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>Receive the minutes of the APCM 20</w:t>
      </w:r>
      <w:r w:rsidR="00A77BA5">
        <w:rPr>
          <w:rFonts w:ascii="Avenir Next" w:hAnsi="Avenir Next"/>
          <w:sz w:val="22"/>
          <w:szCs w:val="22"/>
        </w:rPr>
        <w:t>2</w:t>
      </w:r>
      <w:r w:rsidR="00BD5F87">
        <w:rPr>
          <w:rFonts w:ascii="Avenir Next" w:hAnsi="Avenir Next"/>
          <w:sz w:val="22"/>
          <w:szCs w:val="22"/>
        </w:rPr>
        <w:t>4</w:t>
      </w:r>
      <w:r>
        <w:rPr>
          <w:rFonts w:ascii="Avenir Next" w:hAnsi="Avenir Next"/>
          <w:sz w:val="22"/>
          <w:szCs w:val="22"/>
        </w:rPr>
        <w:t>.</w:t>
      </w:r>
    </w:p>
    <w:p w14:paraId="4976E63B" w14:textId="0C633D3A" w:rsidR="00025C44" w:rsidRDefault="00025C44" w:rsidP="00C73477">
      <w:pPr>
        <w:pStyle w:val="ListParagraph"/>
        <w:numPr>
          <w:ilvl w:val="0"/>
          <w:numId w:val="6"/>
        </w:numPr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Receive the report on the </w:t>
      </w:r>
      <w:r w:rsidR="00504C34">
        <w:rPr>
          <w:rFonts w:ascii="Avenir Next" w:hAnsi="Avenir Next"/>
          <w:sz w:val="22"/>
          <w:szCs w:val="22"/>
        </w:rPr>
        <w:t xml:space="preserve">newly created </w:t>
      </w:r>
      <w:r>
        <w:rPr>
          <w:rFonts w:ascii="Avenir Next" w:hAnsi="Avenir Next"/>
          <w:sz w:val="22"/>
          <w:szCs w:val="22"/>
        </w:rPr>
        <w:t>Electoral Roll</w:t>
      </w:r>
    </w:p>
    <w:p w14:paraId="1F5C753B" w14:textId="43FB2334" w:rsidR="00025C44" w:rsidRDefault="00025C44" w:rsidP="00C73477">
      <w:pPr>
        <w:pStyle w:val="ListParagraph"/>
        <w:numPr>
          <w:ilvl w:val="0"/>
          <w:numId w:val="6"/>
        </w:numPr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>Receive the Annual Accounts</w:t>
      </w:r>
    </w:p>
    <w:p w14:paraId="14826938" w14:textId="16595A84" w:rsidR="00025C44" w:rsidRDefault="00025C44" w:rsidP="00C73477">
      <w:pPr>
        <w:pStyle w:val="ListParagraph"/>
        <w:numPr>
          <w:ilvl w:val="0"/>
          <w:numId w:val="6"/>
        </w:numPr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>Receive the report on the fabric</w:t>
      </w:r>
    </w:p>
    <w:p w14:paraId="7CF23717" w14:textId="177D4AA4" w:rsidR="00025C44" w:rsidRDefault="00025C44" w:rsidP="00C73477">
      <w:pPr>
        <w:pStyle w:val="ListParagraph"/>
        <w:numPr>
          <w:ilvl w:val="0"/>
          <w:numId w:val="6"/>
        </w:numPr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>Receive the report on the proceedings of the Deanery Synod</w:t>
      </w:r>
    </w:p>
    <w:p w14:paraId="3E5C9FB9" w14:textId="3CA53DE2" w:rsidR="00C73477" w:rsidRDefault="00C73477" w:rsidP="00C73477">
      <w:pPr>
        <w:pStyle w:val="ListParagraph"/>
        <w:numPr>
          <w:ilvl w:val="0"/>
          <w:numId w:val="6"/>
        </w:numPr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>Election of PCC members</w:t>
      </w:r>
    </w:p>
    <w:p w14:paraId="2A43EBCF" w14:textId="4EA2E3E3" w:rsidR="00025C44" w:rsidRDefault="00025C44" w:rsidP="00C73477">
      <w:pPr>
        <w:pStyle w:val="ListParagraph"/>
        <w:numPr>
          <w:ilvl w:val="0"/>
          <w:numId w:val="6"/>
        </w:numPr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>Appointment of Sides Persons</w:t>
      </w:r>
    </w:p>
    <w:p w14:paraId="5A0D5334" w14:textId="77222EF3" w:rsidR="00025C44" w:rsidRDefault="00025C44" w:rsidP="00C73477">
      <w:pPr>
        <w:pStyle w:val="ListParagraph"/>
        <w:numPr>
          <w:ilvl w:val="0"/>
          <w:numId w:val="6"/>
        </w:numPr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>Appointment of Parish Accounts Independent Examiner</w:t>
      </w:r>
    </w:p>
    <w:p w14:paraId="75701191" w14:textId="7FB50888" w:rsidR="00025C44" w:rsidRDefault="00025C44" w:rsidP="00C73477">
      <w:pPr>
        <w:pStyle w:val="ListParagraph"/>
        <w:numPr>
          <w:ilvl w:val="0"/>
          <w:numId w:val="6"/>
        </w:numPr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>Any other business</w:t>
      </w:r>
    </w:p>
    <w:p w14:paraId="5F154F3A" w14:textId="5CE933C4" w:rsidR="00025C44" w:rsidRDefault="00025C44" w:rsidP="00025C44">
      <w:pPr>
        <w:rPr>
          <w:rFonts w:ascii="Avenir Next" w:hAnsi="Avenir Next"/>
          <w:sz w:val="22"/>
          <w:szCs w:val="22"/>
        </w:rPr>
      </w:pPr>
    </w:p>
    <w:p w14:paraId="7973D505" w14:textId="19F2F815" w:rsidR="00025C44" w:rsidRDefault="00025C44" w:rsidP="00025C44">
      <w:pPr>
        <w:rPr>
          <w:rFonts w:ascii="Avenir Next" w:hAnsi="Avenir Next"/>
          <w:b/>
          <w:bCs/>
          <w:sz w:val="22"/>
          <w:szCs w:val="22"/>
          <w:u w:val="single"/>
        </w:rPr>
      </w:pPr>
      <w:r>
        <w:rPr>
          <w:rFonts w:ascii="Avenir Next" w:hAnsi="Avenir Next"/>
          <w:b/>
          <w:bCs/>
          <w:sz w:val="22"/>
          <w:szCs w:val="22"/>
          <w:u w:val="single"/>
        </w:rPr>
        <w:t>Parochial Church Council meeting with newly elected members</w:t>
      </w:r>
    </w:p>
    <w:p w14:paraId="19240F9A" w14:textId="06BF3F5D" w:rsidR="00025C44" w:rsidRDefault="00025C44" w:rsidP="00025C44">
      <w:pPr>
        <w:pStyle w:val="ListParagraph"/>
        <w:numPr>
          <w:ilvl w:val="0"/>
          <w:numId w:val="7"/>
        </w:numPr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Appointment of PCC Lay Chair, Secretary, and Treasurer. </w:t>
      </w:r>
    </w:p>
    <w:p w14:paraId="7D62CF79" w14:textId="77777777" w:rsidR="00A77BA5" w:rsidRDefault="00A77BA5" w:rsidP="00A77BA5">
      <w:pPr>
        <w:rPr>
          <w:rFonts w:ascii="Avenir Next" w:hAnsi="Avenir Next"/>
          <w:sz w:val="22"/>
          <w:szCs w:val="22"/>
        </w:rPr>
      </w:pPr>
    </w:p>
    <w:p w14:paraId="22FD528C" w14:textId="2EF829AF" w:rsidR="00A77BA5" w:rsidRDefault="00A77BA5" w:rsidP="00A77BA5">
      <w:pPr>
        <w:pStyle w:val="ListParagraph"/>
        <w:numPr>
          <w:ilvl w:val="0"/>
          <w:numId w:val="7"/>
        </w:numPr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Final Prayer. </w:t>
      </w:r>
      <w:r>
        <w:rPr>
          <w:rFonts w:ascii="Avenir Next" w:hAnsi="Avenir Next"/>
          <w:i/>
          <w:iCs/>
          <w:sz w:val="22"/>
          <w:szCs w:val="22"/>
        </w:rPr>
        <w:t>Those gathered are invited to pray for each other in the words of the Grace</w:t>
      </w:r>
    </w:p>
    <w:p w14:paraId="44EB7D92" w14:textId="77777777" w:rsidR="009864EF" w:rsidRDefault="009864EF" w:rsidP="00A77BA5">
      <w:pPr>
        <w:ind w:left="720"/>
        <w:rPr>
          <w:rFonts w:ascii="Avenir Next" w:hAnsi="Avenir Next"/>
          <w:i/>
          <w:iCs/>
          <w:sz w:val="22"/>
          <w:szCs w:val="22"/>
        </w:rPr>
      </w:pPr>
    </w:p>
    <w:p w14:paraId="70CE083E" w14:textId="7EF2D53D" w:rsidR="00A77BA5" w:rsidRPr="00A77BA5" w:rsidRDefault="00A77BA5" w:rsidP="009864EF">
      <w:pPr>
        <w:ind w:left="720"/>
        <w:rPr>
          <w:rFonts w:ascii="Avenir Next" w:hAnsi="Avenir Next"/>
          <w:i/>
          <w:iCs/>
          <w:sz w:val="22"/>
          <w:szCs w:val="22"/>
        </w:rPr>
      </w:pPr>
      <w:r>
        <w:rPr>
          <w:rFonts w:ascii="Avenir Next" w:hAnsi="Avenir Next"/>
          <w:i/>
          <w:iCs/>
          <w:sz w:val="22"/>
          <w:szCs w:val="22"/>
        </w:rPr>
        <w:t xml:space="preserve">The Grace of our </w:t>
      </w:r>
      <w:r w:rsidR="009864EF">
        <w:rPr>
          <w:rFonts w:ascii="Avenir Next" w:hAnsi="Avenir Next"/>
          <w:i/>
          <w:iCs/>
          <w:sz w:val="22"/>
          <w:szCs w:val="22"/>
        </w:rPr>
        <w:t>L</w:t>
      </w:r>
      <w:r>
        <w:rPr>
          <w:rFonts w:ascii="Avenir Next" w:hAnsi="Avenir Next"/>
          <w:i/>
          <w:iCs/>
          <w:sz w:val="22"/>
          <w:szCs w:val="22"/>
        </w:rPr>
        <w:t>ord Jesus Christ, the love of God,</w:t>
      </w:r>
      <w:r w:rsidR="009864EF">
        <w:rPr>
          <w:rFonts w:ascii="Avenir Next" w:hAnsi="Avenir Next"/>
          <w:i/>
          <w:iCs/>
          <w:sz w:val="22"/>
          <w:szCs w:val="22"/>
        </w:rPr>
        <w:t xml:space="preserve"> and the fellowship of the Holy Spirit, be with us all, now, and for ever more. Amen. </w:t>
      </w:r>
      <w:r>
        <w:rPr>
          <w:rFonts w:ascii="Avenir Next" w:hAnsi="Avenir Next"/>
          <w:i/>
          <w:iCs/>
          <w:sz w:val="22"/>
          <w:szCs w:val="22"/>
        </w:rPr>
        <w:t xml:space="preserve"> </w:t>
      </w:r>
    </w:p>
    <w:p w14:paraId="71EE812A" w14:textId="19C23907" w:rsidR="00D3513E" w:rsidRDefault="00D3513E" w:rsidP="00D3513E">
      <w:pPr>
        <w:rPr>
          <w:rFonts w:ascii="Avenir Next" w:hAnsi="Avenir Next"/>
          <w:sz w:val="22"/>
          <w:szCs w:val="22"/>
        </w:rPr>
      </w:pPr>
    </w:p>
    <w:p w14:paraId="4B1274F2" w14:textId="1DD2FB22" w:rsidR="00D3513E" w:rsidRPr="00A77BA5" w:rsidRDefault="00A77BA5" w:rsidP="00A77BA5">
      <w:pPr>
        <w:tabs>
          <w:tab w:val="left" w:pos="20"/>
          <w:tab w:val="left" w:pos="458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center"/>
        <w:rPr>
          <w:rFonts w:ascii="Avenir Next" w:hAnsi="Avenir Next" w:cs="Gill Sans"/>
          <w:b/>
          <w:bCs/>
          <w:color w:val="000000"/>
          <w:sz w:val="22"/>
          <w:szCs w:val="22"/>
        </w:rPr>
      </w:pPr>
      <w:r>
        <w:rPr>
          <w:rFonts w:ascii="Avenir Next" w:hAnsi="Avenir Next" w:cs="Gill Sans"/>
          <w:b/>
          <w:bCs/>
          <w:color w:val="000000"/>
          <w:sz w:val="22"/>
          <w:szCs w:val="22"/>
        </w:rPr>
        <w:t xml:space="preserve">Each </w:t>
      </w:r>
      <w:r w:rsidR="00D3513E">
        <w:rPr>
          <w:rFonts w:ascii="Avenir Next" w:hAnsi="Avenir Next" w:cs="Gill Sans"/>
          <w:b/>
          <w:bCs/>
          <w:color w:val="000000"/>
          <w:sz w:val="22"/>
          <w:szCs w:val="22"/>
        </w:rPr>
        <w:t>Parish</w:t>
      </w:r>
      <w:r>
        <w:rPr>
          <w:rFonts w:ascii="Avenir Next" w:hAnsi="Avenir Next" w:cs="Gill Sans"/>
          <w:b/>
          <w:bCs/>
          <w:color w:val="000000"/>
          <w:sz w:val="22"/>
          <w:szCs w:val="22"/>
        </w:rPr>
        <w:t xml:space="preserve"> meeting disperses when the</w:t>
      </w:r>
      <w:r w:rsidR="00504C34">
        <w:rPr>
          <w:rFonts w:ascii="Avenir Next" w:hAnsi="Avenir Next" w:cs="Gill Sans"/>
          <w:b/>
          <w:bCs/>
          <w:color w:val="000000"/>
          <w:sz w:val="22"/>
          <w:szCs w:val="22"/>
        </w:rPr>
        <w:t>ir</w:t>
      </w:r>
      <w:r>
        <w:rPr>
          <w:rFonts w:ascii="Avenir Next" w:hAnsi="Avenir Next" w:cs="Gill Sans"/>
          <w:b/>
          <w:bCs/>
          <w:color w:val="000000"/>
          <w:sz w:val="22"/>
          <w:szCs w:val="22"/>
        </w:rPr>
        <w:t xml:space="preserve"> business is complete. </w:t>
      </w:r>
      <w:r w:rsidR="00D3513E">
        <w:rPr>
          <w:rFonts w:ascii="Avenir Next" w:hAnsi="Avenir Next" w:cs="Gill Sans"/>
          <w:b/>
          <w:bCs/>
          <w:color w:val="000000"/>
          <w:sz w:val="22"/>
          <w:szCs w:val="22"/>
        </w:rPr>
        <w:t xml:space="preserve"> </w:t>
      </w:r>
    </w:p>
    <w:sectPr w:rsidR="00D3513E" w:rsidRPr="00A77BA5" w:rsidSect="00FA799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207F3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7775824"/>
    <w:multiLevelType w:val="hybridMultilevel"/>
    <w:tmpl w:val="EB28F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20F84"/>
    <w:multiLevelType w:val="hybridMultilevel"/>
    <w:tmpl w:val="4F5E5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765FE"/>
    <w:multiLevelType w:val="hybridMultilevel"/>
    <w:tmpl w:val="AA46C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30C8C"/>
    <w:multiLevelType w:val="hybridMultilevel"/>
    <w:tmpl w:val="0C404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917CA"/>
    <w:multiLevelType w:val="hybridMultilevel"/>
    <w:tmpl w:val="983495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495702">
    <w:abstractNumId w:val="0"/>
  </w:num>
  <w:num w:numId="2" w16cid:durableId="1366099035">
    <w:abstractNumId w:val="1"/>
  </w:num>
  <w:num w:numId="3" w16cid:durableId="1258517069">
    <w:abstractNumId w:val="6"/>
  </w:num>
  <w:num w:numId="4" w16cid:durableId="1875461675">
    <w:abstractNumId w:val="3"/>
  </w:num>
  <w:num w:numId="5" w16cid:durableId="1498307461">
    <w:abstractNumId w:val="4"/>
  </w:num>
  <w:num w:numId="6" w16cid:durableId="287584981">
    <w:abstractNumId w:val="5"/>
  </w:num>
  <w:num w:numId="7" w16cid:durableId="2095201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91"/>
    <w:rsid w:val="00025C44"/>
    <w:rsid w:val="000C0B04"/>
    <w:rsid w:val="000E2B02"/>
    <w:rsid w:val="000F265F"/>
    <w:rsid w:val="001914FB"/>
    <w:rsid w:val="001A7E79"/>
    <w:rsid w:val="001B55CE"/>
    <w:rsid w:val="001D148B"/>
    <w:rsid w:val="002445AB"/>
    <w:rsid w:val="00274BB8"/>
    <w:rsid w:val="00275743"/>
    <w:rsid w:val="002B3771"/>
    <w:rsid w:val="002C78EF"/>
    <w:rsid w:val="002E5DCE"/>
    <w:rsid w:val="003146E7"/>
    <w:rsid w:val="0038650A"/>
    <w:rsid w:val="003A6A38"/>
    <w:rsid w:val="003D15FE"/>
    <w:rsid w:val="003E23AD"/>
    <w:rsid w:val="003E4A17"/>
    <w:rsid w:val="004906CF"/>
    <w:rsid w:val="004B15B9"/>
    <w:rsid w:val="004B5AF9"/>
    <w:rsid w:val="004D7AF9"/>
    <w:rsid w:val="00504C34"/>
    <w:rsid w:val="005263FF"/>
    <w:rsid w:val="00565F91"/>
    <w:rsid w:val="005F3F97"/>
    <w:rsid w:val="005F7910"/>
    <w:rsid w:val="00617ACF"/>
    <w:rsid w:val="00647733"/>
    <w:rsid w:val="00685093"/>
    <w:rsid w:val="00687974"/>
    <w:rsid w:val="00692FB3"/>
    <w:rsid w:val="007A270F"/>
    <w:rsid w:val="007E3738"/>
    <w:rsid w:val="00807EF5"/>
    <w:rsid w:val="008D76B5"/>
    <w:rsid w:val="00954604"/>
    <w:rsid w:val="00981A7B"/>
    <w:rsid w:val="009864EF"/>
    <w:rsid w:val="009A4BBD"/>
    <w:rsid w:val="00A348E7"/>
    <w:rsid w:val="00A66212"/>
    <w:rsid w:val="00A7770B"/>
    <w:rsid w:val="00A77BA5"/>
    <w:rsid w:val="00A84545"/>
    <w:rsid w:val="00AC2459"/>
    <w:rsid w:val="00B256FE"/>
    <w:rsid w:val="00BA6699"/>
    <w:rsid w:val="00BD5F87"/>
    <w:rsid w:val="00BE7943"/>
    <w:rsid w:val="00C27949"/>
    <w:rsid w:val="00C5390F"/>
    <w:rsid w:val="00C73477"/>
    <w:rsid w:val="00CD72E7"/>
    <w:rsid w:val="00D3513E"/>
    <w:rsid w:val="00D674EE"/>
    <w:rsid w:val="00DC14BC"/>
    <w:rsid w:val="00DD7B83"/>
    <w:rsid w:val="00DE1334"/>
    <w:rsid w:val="00E866A9"/>
    <w:rsid w:val="00ED43A7"/>
    <w:rsid w:val="00ED6E7E"/>
    <w:rsid w:val="00EE3FBA"/>
    <w:rsid w:val="00F25FDD"/>
    <w:rsid w:val="00F43A03"/>
    <w:rsid w:val="00F54B29"/>
    <w:rsid w:val="00F85E5D"/>
    <w:rsid w:val="00FA799E"/>
    <w:rsid w:val="00FC6CBB"/>
    <w:rsid w:val="00FD402A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5DE45"/>
  <w15:chartTrackingRefBased/>
  <w15:docId w15:val="{0DD47C0F-3282-F648-B1C3-0913496E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F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3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3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4B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Andrew Lacey</cp:lastModifiedBy>
  <cp:revision>45</cp:revision>
  <dcterms:created xsi:type="dcterms:W3CDTF">2020-07-26T16:16:00Z</dcterms:created>
  <dcterms:modified xsi:type="dcterms:W3CDTF">2025-03-24T11:27:00Z</dcterms:modified>
</cp:coreProperties>
</file>